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April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30 Pasir Panjang Road #15-31A Mapletree Business City,</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00" w:lineRule="exact"/>
        <w:rPr>
          <w:sz w:val="24"/>
          <w:szCs w:val="24"/>
          <w:color w:val="auto"/>
        </w:rPr>
      </w:pPr>
    </w:p>
    <w:p>
      <w:pPr>
        <w:spacing w:after="0" w:line="212" w:lineRule="exact"/>
        <w:rPr>
          <w:sz w:val="24"/>
          <w:szCs w:val="24"/>
          <w:color w:val="auto"/>
        </w:rPr>
      </w:pPr>
    </w:p>
    <w:p>
      <w:pPr>
        <w:jc w:val="right"/>
        <w:ind w:right="1039"/>
        <w:spacing w:after="0" w:line="208" w:lineRule="exact"/>
        <w:tabs>
          <w:tab w:leader="none" w:pos="98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8"/>
          <w:szCs w:val="18"/>
          <w:b w:val="1"/>
          <w:bCs w:val="1"/>
          <w:color w:val="auto"/>
        </w:rPr>
        <w:t>þ</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JOYY Inc. Announces Transfer of Shares of HUYA Inc. to Tencent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28, 2023, JOYY Inc. (Nasdaq: YY) (“JOYY” or the “Company,” formerly known as YY Inc.), a global technology company, entered into a definitive share transfer agreement with Linen Investment Limited, a wholly-owned subsidiary of Tencent Holdings Limited (“Tencent”), pursuant to which the Company will transfer all of its remaining 38,374,463 Class B ordinary shares of HUYA Inc. (NYSE: HUYA) (“Huya”), a leading game live streaming platform in China, to Tencent for an aggregate purchase price of approximately US$219.9 million in cash. The share transfer is expected to be closed on or around May 8, 2023, subject to the satisfaction of customary closing conditions. Immediately after the closing of such share transfer, the Company does not hold any share of Huya.</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believes that the share transfer echoes its globalization strategies and makes it well positioned to further grow its global presence and seize new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Xueling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Xueling 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720"/>
      </w:cols>
      <w:pgMar w:left="320" w:top="90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2023-04-28T07:05:01Z</dcterms:created>
  <dcterms:modified xsi:type="dcterms:W3CDTF">2023-04-28T07:05:01Z</dcterms:modified>
</cp:coreProperties>
</file>